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  <w:t>Jezerom plovi bijel kao pahuljice snježne,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Svoju ljubav ostaviti neće.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                                               (LABUD)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Od kamena je tvrđi, od svega ljepši.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                                               (DIJAMANT)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Kroz njega vide se pogledi mnogi,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 ne treba reći da nije u boji.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                                               (PROZOR)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Arial" w:hAnsi="Arial" w:cs="Arial"/>
          <w:i/>
          <w:iCs/>
          <w:color w:val="222222"/>
          <w:sz w:val="18"/>
          <w:szCs w:val="18"/>
        </w:rPr>
        <w:t>IVA VUKOŠIĆ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Četvorica braće, cijeli život skupa, a nisu se još sreli.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                                                                                                         (KOTAČI)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Svi ga gledaju, a dok ga gledaju jednu stvar u dvije pretvara.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                                                                                                        (ZRCALO)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Arial" w:hAnsi="Arial" w:cs="Arial"/>
          <w:i/>
          <w:iCs/>
          <w:color w:val="222222"/>
          <w:sz w:val="18"/>
          <w:szCs w:val="18"/>
        </w:rPr>
        <w:t>MATEJ MLINAC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 zemlji skače, po vodi pliva, a zimi dugi san sniva.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                                                               (ŽABA)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Samo bodljikava lopta u travi stoji, a dotaknuti je svatko se boji.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                                                                              (JEŽ)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Šutaju ju svi, ali za bol ne zna.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(LOPTA)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Nekima je duga, nekima je kratka,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Nekima čupava, a nekima glatka.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lastRenderedPageBreak/>
        <w:t>(KOSA)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Priče priča, a jezika nema.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(KNJIGA)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Jedini na svijetu mnoge tajne zna, a kada nešto upišeš sve o tome sazna.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(Internet)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Milijun ih je na svijetu, nit' je cvijeće , nit' ptice u letu.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Imaju korijen i bijele su k'o snijeg,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 opet čvrsti k'o ledeni brijeg.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Nasred puta stoji jedna kugla i bode se jako,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 tom kuglom igrati se ne može nikako.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 kad kiša lije, glava mu mokra nije.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(KIŠOBRAN)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Na zidu visi, čavala joj ne treba.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(PAUČINA)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Kad s njom pišeš sva je bijela,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 kad padne raspadne se cijela.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2"/>
          <w:szCs w:val="12"/>
        </w:rPr>
        <w:t>(KREDA)</w:t>
      </w: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A20E2" w:rsidRDefault="005A20E2" w:rsidP="005A20E2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293188" w:rsidRDefault="00293188">
      <w:bookmarkStart w:id="0" w:name="_GoBack"/>
      <w:bookmarkEnd w:id="0"/>
    </w:p>
    <w:sectPr w:rsidR="0029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2"/>
    <w:rsid w:val="00293188"/>
    <w:rsid w:val="005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A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2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A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2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2013-04-10T12:30:00Z</dcterms:created>
  <dcterms:modified xsi:type="dcterms:W3CDTF">2013-04-10T12:30:00Z</dcterms:modified>
</cp:coreProperties>
</file>